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12E" w:rsidRDefault="006B712E" w:rsidP="006B712E">
      <w:pPr>
        <w:tabs>
          <w:tab w:val="center" w:pos="5236"/>
          <w:tab w:val="right" w:pos="10473"/>
        </w:tabs>
        <w:jc w:val="center"/>
        <w:rPr>
          <w:rFonts w:ascii="Times New Roman" w:hAnsi="Times New Roman"/>
          <w:b/>
          <w:szCs w:val="24"/>
        </w:rPr>
      </w:pPr>
      <w:bookmarkStart w:id="0" w:name="OLE_LINK1"/>
    </w:p>
    <w:p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rsidR="006B712E" w:rsidRDefault="006B712E" w:rsidP="006B712E">
      <w:pPr>
        <w:jc w:val="center"/>
        <w:outlineLvl w:val="0"/>
        <w:rPr>
          <w:rFonts w:ascii="Times New Roman" w:hAnsi="Times New Roman"/>
          <w:b/>
          <w:szCs w:val="24"/>
        </w:rPr>
      </w:pPr>
      <w:r>
        <w:rPr>
          <w:rFonts w:ascii="Times New Roman" w:hAnsi="Times New Roman"/>
          <w:b/>
          <w:szCs w:val="24"/>
        </w:rPr>
        <w:t>BIUDŽETO, EKONOMIKOS IR KAIMO REIKALŲ KOMITETO</w:t>
      </w:r>
    </w:p>
    <w:p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rsidR="00B73AB3" w:rsidRPr="00B73AB3" w:rsidRDefault="00B73AB3" w:rsidP="00B73AB3">
      <w:pPr>
        <w:jc w:val="center"/>
        <w:outlineLvl w:val="0"/>
        <w:rPr>
          <w:rFonts w:ascii="Times New Roman" w:hAnsi="Times New Roman"/>
          <w:szCs w:val="24"/>
        </w:rPr>
      </w:pPr>
    </w:p>
    <w:p w:rsidR="00B15B0B" w:rsidRDefault="006B6A27" w:rsidP="006B712E">
      <w:pPr>
        <w:jc w:val="center"/>
        <w:rPr>
          <w:rFonts w:ascii="Times New Roman" w:hAnsi="Times New Roman"/>
          <w:b/>
          <w:szCs w:val="24"/>
        </w:rPr>
      </w:pPr>
      <w:r>
        <w:rPr>
          <w:rFonts w:ascii="Times New Roman" w:hAnsi="Times New Roman"/>
          <w:b/>
          <w:szCs w:val="24"/>
        </w:rPr>
        <w:t>P</w:t>
      </w:r>
      <w:r w:rsidRPr="006B6A27">
        <w:rPr>
          <w:rFonts w:ascii="Times New Roman" w:hAnsi="Times New Roman"/>
          <w:b/>
          <w:szCs w:val="24"/>
        </w:rPr>
        <w:t xml:space="preserve">osėdis vyks </w:t>
      </w:r>
      <w:r w:rsidR="00BD5DC5">
        <w:rPr>
          <w:rFonts w:ascii="Times New Roman" w:hAnsi="Times New Roman"/>
          <w:b/>
          <w:szCs w:val="24"/>
        </w:rPr>
        <w:t xml:space="preserve">2020 </w:t>
      </w:r>
      <w:proofErr w:type="spellStart"/>
      <w:r w:rsidR="00BD5DC5">
        <w:rPr>
          <w:rFonts w:ascii="Times New Roman" w:hAnsi="Times New Roman"/>
          <w:b/>
          <w:szCs w:val="24"/>
        </w:rPr>
        <w:t>m</w:t>
      </w:r>
      <w:proofErr w:type="spellEnd"/>
      <w:r w:rsidR="00BD5DC5">
        <w:rPr>
          <w:rFonts w:ascii="Times New Roman" w:hAnsi="Times New Roman"/>
          <w:b/>
          <w:szCs w:val="24"/>
        </w:rPr>
        <w:t>. gegužės</w:t>
      </w:r>
      <w:r w:rsidRPr="006B6A27">
        <w:rPr>
          <w:rFonts w:ascii="Times New Roman" w:hAnsi="Times New Roman"/>
          <w:b/>
          <w:szCs w:val="24"/>
        </w:rPr>
        <w:t xml:space="preserve"> </w:t>
      </w:r>
      <w:r w:rsidR="00BD5DC5">
        <w:rPr>
          <w:rFonts w:ascii="Times New Roman" w:hAnsi="Times New Roman"/>
          <w:b/>
          <w:szCs w:val="24"/>
        </w:rPr>
        <w:t xml:space="preserve">26 </w:t>
      </w:r>
      <w:proofErr w:type="spellStart"/>
      <w:r w:rsidR="00BD5DC5">
        <w:rPr>
          <w:rFonts w:ascii="Times New Roman" w:hAnsi="Times New Roman"/>
          <w:b/>
          <w:szCs w:val="24"/>
        </w:rPr>
        <w:t>d</w:t>
      </w:r>
      <w:proofErr w:type="spellEnd"/>
      <w:r w:rsidR="00BD5DC5">
        <w:rPr>
          <w:rFonts w:ascii="Times New Roman" w:hAnsi="Times New Roman"/>
          <w:b/>
          <w:szCs w:val="24"/>
        </w:rPr>
        <w:t>. 9</w:t>
      </w:r>
      <w:r>
        <w:rPr>
          <w:rFonts w:ascii="Times New Roman" w:hAnsi="Times New Roman"/>
          <w:b/>
          <w:szCs w:val="24"/>
        </w:rPr>
        <w:t xml:space="preserve"> </w:t>
      </w:r>
      <w:proofErr w:type="spellStart"/>
      <w:r>
        <w:rPr>
          <w:rFonts w:ascii="Times New Roman" w:hAnsi="Times New Roman"/>
          <w:b/>
          <w:szCs w:val="24"/>
        </w:rPr>
        <w:t>val</w:t>
      </w:r>
      <w:proofErr w:type="spellEnd"/>
      <w:r>
        <w:rPr>
          <w:rFonts w:ascii="Times New Roman" w:hAnsi="Times New Roman"/>
          <w:b/>
          <w:szCs w:val="24"/>
        </w:rPr>
        <w:t xml:space="preserve">. </w:t>
      </w:r>
      <w:r w:rsidRPr="006B6A27">
        <w:rPr>
          <w:rFonts w:ascii="Times New Roman" w:hAnsi="Times New Roman"/>
          <w:b/>
          <w:szCs w:val="24"/>
        </w:rPr>
        <w:t>nuotoliniu būdu realiuoju laiku elektroninių ryšių priemonėmis.</w:t>
      </w:r>
    </w:p>
    <w:p w:rsidR="0094242F" w:rsidRDefault="0094242F" w:rsidP="006B712E">
      <w:pPr>
        <w:jc w:val="center"/>
        <w:rPr>
          <w:rFonts w:ascii="Times New Roman" w:hAnsi="Times New Roman"/>
          <w:b/>
          <w:szCs w:val="24"/>
        </w:rPr>
      </w:pPr>
    </w:p>
    <w:p w:rsidR="0094242F" w:rsidRDefault="0094242F" w:rsidP="006B712E">
      <w:pPr>
        <w:jc w:val="center"/>
        <w:rPr>
          <w:rFonts w:ascii="Times New Roman" w:hAnsi="Times New Roman"/>
          <w:b/>
          <w:szCs w:val="24"/>
        </w:rPr>
      </w:pPr>
    </w:p>
    <w:p w:rsidR="0094242F" w:rsidRPr="00021983" w:rsidRDefault="0094242F" w:rsidP="0094242F">
      <w:pPr>
        <w:spacing w:line="360" w:lineRule="auto"/>
        <w:jc w:val="both"/>
        <w:rPr>
          <w:rFonts w:ascii="Times New Roman" w:hAnsi="Times New Roman"/>
          <w:color w:val="FF0000"/>
          <w:szCs w:val="24"/>
        </w:rPr>
      </w:pPr>
      <w:r w:rsidRPr="006A4431">
        <w:rPr>
          <w:rFonts w:ascii="Times New Roman" w:hAnsi="Times New Roman"/>
          <w:szCs w:val="24"/>
        </w:rPr>
        <w:t>1.</w:t>
      </w:r>
      <w:r>
        <w:rPr>
          <w:rFonts w:ascii="Times New Roman" w:hAnsi="Times New Roman"/>
          <w:szCs w:val="24"/>
        </w:rPr>
        <w:t xml:space="preserve"> </w:t>
      </w:r>
      <w:r w:rsidRPr="006A4431">
        <w:rPr>
          <w:rFonts w:ascii="Times New Roman" w:hAnsi="Times New Roman"/>
          <w:szCs w:val="24"/>
        </w:rPr>
        <w:t xml:space="preserve">Dėl Anykščių rajono savivaldybės tarybos 2020 </w:t>
      </w:r>
      <w:proofErr w:type="spellStart"/>
      <w:r w:rsidRPr="006A4431">
        <w:rPr>
          <w:rFonts w:ascii="Times New Roman" w:hAnsi="Times New Roman"/>
          <w:szCs w:val="24"/>
        </w:rPr>
        <w:t>m</w:t>
      </w:r>
      <w:proofErr w:type="spellEnd"/>
      <w:r w:rsidRPr="006A4431">
        <w:rPr>
          <w:rFonts w:ascii="Times New Roman" w:hAnsi="Times New Roman"/>
          <w:szCs w:val="24"/>
        </w:rPr>
        <w:t>. vasar</w:t>
      </w:r>
      <w:r>
        <w:rPr>
          <w:rFonts w:ascii="Times New Roman" w:hAnsi="Times New Roman"/>
          <w:szCs w:val="24"/>
        </w:rPr>
        <w:t xml:space="preserve">io 27 </w:t>
      </w:r>
      <w:proofErr w:type="spellStart"/>
      <w:r>
        <w:rPr>
          <w:rFonts w:ascii="Times New Roman" w:hAnsi="Times New Roman"/>
          <w:szCs w:val="24"/>
        </w:rPr>
        <w:t>d</w:t>
      </w:r>
      <w:proofErr w:type="spellEnd"/>
      <w:r>
        <w:rPr>
          <w:rFonts w:ascii="Times New Roman" w:hAnsi="Times New Roman"/>
          <w:szCs w:val="24"/>
        </w:rPr>
        <w:t xml:space="preserve">. sprendimo </w:t>
      </w:r>
      <w:proofErr w:type="spellStart"/>
      <w:r>
        <w:rPr>
          <w:rFonts w:ascii="Times New Roman" w:hAnsi="Times New Roman"/>
          <w:szCs w:val="24"/>
        </w:rPr>
        <w:t>Nr</w:t>
      </w:r>
      <w:proofErr w:type="spellEnd"/>
      <w:r>
        <w:rPr>
          <w:rFonts w:ascii="Times New Roman" w:hAnsi="Times New Roman"/>
          <w:szCs w:val="24"/>
        </w:rPr>
        <w:t>. 1-TS-36  „</w:t>
      </w:r>
      <w:r w:rsidRPr="006A4431">
        <w:rPr>
          <w:rFonts w:ascii="Times New Roman" w:hAnsi="Times New Roman"/>
          <w:szCs w:val="24"/>
        </w:rPr>
        <w:t xml:space="preserve">Dėl Anykščių rajono </w:t>
      </w:r>
      <w:r w:rsidRPr="00021983">
        <w:rPr>
          <w:rFonts w:ascii="Times New Roman" w:hAnsi="Times New Roman"/>
          <w:szCs w:val="24"/>
        </w:rPr>
        <w:t>savivaldybės</w:t>
      </w:r>
      <w:r w:rsidRPr="006A4431">
        <w:rPr>
          <w:rFonts w:ascii="Times New Roman" w:hAnsi="Times New Roman"/>
          <w:szCs w:val="24"/>
        </w:rPr>
        <w:t xml:space="preserve"> </w:t>
      </w:r>
      <w:r>
        <w:rPr>
          <w:rFonts w:ascii="Times New Roman" w:hAnsi="Times New Roman"/>
          <w:szCs w:val="24"/>
        </w:rPr>
        <w:t>2020 metų biudžeto patvirtinimo“</w:t>
      </w:r>
      <w:r w:rsidRPr="006A4431">
        <w:rPr>
          <w:rFonts w:ascii="Times New Roman" w:hAnsi="Times New Roman"/>
          <w:szCs w:val="24"/>
        </w:rPr>
        <w:t xml:space="preserve"> pakeitimo (1-T-225)</w:t>
      </w:r>
      <w:r>
        <w:rPr>
          <w:rFonts w:ascii="Times New Roman" w:hAnsi="Times New Roman"/>
          <w:szCs w:val="24"/>
        </w:rPr>
        <w:t>.</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2. Dėl akcinės bendrovės „Lytagra“</w:t>
      </w:r>
      <w:r w:rsidRPr="00FC5356">
        <w:rPr>
          <w:rFonts w:ascii="Times New Roman" w:hAnsi="Times New Roman"/>
          <w:szCs w:val="24"/>
        </w:rPr>
        <w:t xml:space="preserve"> atleidimo nuo nekilnojamojo turto mokesčio (1-T-211)</w:t>
      </w:r>
      <w:r>
        <w:rPr>
          <w:rFonts w:ascii="Times New Roman" w:hAnsi="Times New Roman"/>
          <w:szCs w:val="24"/>
        </w:rPr>
        <w:t>.</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 xml:space="preserve">Pranešėja – Vida </w:t>
      </w:r>
      <w:proofErr w:type="spellStart"/>
      <w:r w:rsidRPr="00FC5356">
        <w:rPr>
          <w:rFonts w:ascii="Times New Roman" w:hAnsi="Times New Roman"/>
          <w:b/>
          <w:szCs w:val="24"/>
        </w:rPr>
        <w:t>Bužinskienė</w:t>
      </w:r>
      <w:proofErr w:type="spellEnd"/>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 </w:t>
      </w:r>
      <w:r w:rsidRPr="00FC5356">
        <w:rPr>
          <w:rFonts w:ascii="Times New Roman" w:hAnsi="Times New Roman"/>
          <w:szCs w:val="24"/>
        </w:rPr>
        <w:t xml:space="preserve">Dėl Anykščių rajono savivaldybės tarybos 2020 </w:t>
      </w:r>
      <w:proofErr w:type="spellStart"/>
      <w:r w:rsidRPr="00FC5356">
        <w:rPr>
          <w:rFonts w:ascii="Times New Roman" w:hAnsi="Times New Roman"/>
          <w:szCs w:val="24"/>
        </w:rPr>
        <w:t>m</w:t>
      </w:r>
      <w:proofErr w:type="spellEnd"/>
      <w:r w:rsidRPr="00FC5356">
        <w:rPr>
          <w:rFonts w:ascii="Times New Roman" w:hAnsi="Times New Roman"/>
          <w:szCs w:val="24"/>
        </w:rPr>
        <w:t xml:space="preserve">. balandžio 02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1-TS-88 „Dėl nemokamo keleivių vežimo vietinio (miesto ir priemiestinio) reguliaraus susisiekimo kelių transportu maršrutais karantino režimo Lietuvos Respublikos terit</w:t>
      </w:r>
      <w:r>
        <w:rPr>
          <w:rFonts w:ascii="Times New Roman" w:hAnsi="Times New Roman"/>
          <w:szCs w:val="24"/>
        </w:rPr>
        <w:t>orijoje laikotarpiu“ pripažinimo netekusiu galios</w:t>
      </w:r>
      <w:r w:rsidRPr="00FC5356">
        <w:rPr>
          <w:rFonts w:ascii="Times New Roman" w:hAnsi="Times New Roman"/>
          <w:szCs w:val="24"/>
        </w:rPr>
        <w:t xml:space="preserve"> (1-T-215)</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 xml:space="preserve">Pranešėjas – Linas </w:t>
      </w:r>
      <w:proofErr w:type="spellStart"/>
      <w:r w:rsidRPr="00FC5356">
        <w:rPr>
          <w:rFonts w:ascii="Times New Roman" w:hAnsi="Times New Roman"/>
          <w:b/>
          <w:szCs w:val="24"/>
        </w:rPr>
        <w:t>Šulskus</w:t>
      </w:r>
      <w:proofErr w:type="spellEnd"/>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4. </w:t>
      </w:r>
      <w:r w:rsidRPr="00FC5356">
        <w:rPr>
          <w:rFonts w:ascii="Times New Roman" w:hAnsi="Times New Roman"/>
          <w:szCs w:val="24"/>
        </w:rPr>
        <w:t>Dėl Anykščių rajono savivaldybės visuomenės sveikatos rėmimo specialiosios programos priemonių vykdymo 2019 metų ataskaitos patvirtinimo (1-T-214)</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 xml:space="preserve">Pranešėja – Vaiva </w:t>
      </w:r>
      <w:proofErr w:type="spellStart"/>
      <w:r w:rsidRPr="00FC5356">
        <w:rPr>
          <w:rFonts w:ascii="Times New Roman" w:hAnsi="Times New Roman"/>
          <w:b/>
          <w:szCs w:val="24"/>
        </w:rPr>
        <w:t>Dau</w:t>
      </w:r>
      <w:r>
        <w:rPr>
          <w:rFonts w:ascii="Times New Roman" w:hAnsi="Times New Roman"/>
          <w:b/>
          <w:szCs w:val="24"/>
        </w:rPr>
        <w:t>gelavičienė</w:t>
      </w:r>
      <w:proofErr w:type="spellEnd"/>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5. </w:t>
      </w:r>
      <w:r w:rsidRPr="00FC5356">
        <w:rPr>
          <w:rFonts w:ascii="Times New Roman" w:hAnsi="Times New Roman"/>
          <w:szCs w:val="24"/>
        </w:rPr>
        <w:t>Dėl maksimalių trumpalaikės ar ilgalaikės socialinės globos išlaidų finansavimo dydžių Anykščių rajono savivaldybės g</w:t>
      </w:r>
      <w:r>
        <w:rPr>
          <w:rFonts w:ascii="Times New Roman" w:hAnsi="Times New Roman"/>
          <w:szCs w:val="24"/>
        </w:rPr>
        <w:t xml:space="preserve">yventojams nustatymo </w:t>
      </w:r>
      <w:r w:rsidRPr="00FC5356">
        <w:rPr>
          <w:rFonts w:ascii="Times New Roman" w:hAnsi="Times New Roman"/>
          <w:szCs w:val="24"/>
        </w:rPr>
        <w:t>(1-T-195)</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 xml:space="preserve">Pranešėja – </w:t>
      </w:r>
      <w:r>
        <w:rPr>
          <w:rFonts w:ascii="Times New Roman" w:hAnsi="Times New Roman"/>
          <w:b/>
          <w:szCs w:val="24"/>
        </w:rPr>
        <w:t xml:space="preserve">Ieva </w:t>
      </w:r>
      <w:proofErr w:type="spellStart"/>
      <w:r>
        <w:rPr>
          <w:rFonts w:ascii="Times New Roman" w:hAnsi="Times New Roman"/>
          <w:b/>
          <w:szCs w:val="24"/>
        </w:rPr>
        <w:t>Gražytė</w:t>
      </w:r>
      <w:proofErr w:type="spellEnd"/>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6. </w:t>
      </w:r>
      <w:r w:rsidRPr="00FC5356">
        <w:rPr>
          <w:rFonts w:ascii="Times New Roman" w:hAnsi="Times New Roman"/>
          <w:szCs w:val="24"/>
        </w:rPr>
        <w:t>Dėl Anykščių rajono savivaldybės vietinės reikšmės kelių, gatvių ir jų priklausinių priežiūros tvarkos aprašo patvirtinimo (1-T-240)</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Pranešėj</w:t>
      </w:r>
      <w:r>
        <w:rPr>
          <w:rFonts w:ascii="Times New Roman" w:hAnsi="Times New Roman"/>
          <w:b/>
          <w:szCs w:val="24"/>
        </w:rPr>
        <w:t xml:space="preserve">as – Valentinas </w:t>
      </w:r>
      <w:proofErr w:type="spellStart"/>
      <w:r>
        <w:rPr>
          <w:rFonts w:ascii="Times New Roman" w:hAnsi="Times New Roman"/>
          <w:b/>
          <w:szCs w:val="24"/>
        </w:rPr>
        <w:t>Vitkūnas</w:t>
      </w:r>
      <w:proofErr w:type="spellEnd"/>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7. </w:t>
      </w:r>
      <w:r w:rsidRPr="00FC5356">
        <w:rPr>
          <w:rFonts w:ascii="Times New Roman" w:hAnsi="Times New Roman"/>
          <w:szCs w:val="24"/>
        </w:rPr>
        <w:t xml:space="preserve">Dėl Anykščių rajono savivaldybės tarybos 2020 </w:t>
      </w:r>
      <w:proofErr w:type="spellStart"/>
      <w:r w:rsidRPr="00FC5356">
        <w:rPr>
          <w:rFonts w:ascii="Times New Roman" w:hAnsi="Times New Roman"/>
          <w:szCs w:val="24"/>
        </w:rPr>
        <w:t>m</w:t>
      </w:r>
      <w:proofErr w:type="spellEnd"/>
      <w:r w:rsidRPr="00FC5356">
        <w:rPr>
          <w:rFonts w:ascii="Times New Roman" w:hAnsi="Times New Roman"/>
          <w:szCs w:val="24"/>
        </w:rPr>
        <w:t xml:space="preserve">. sausio 30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1-TS-9 „Dėl Anykščių rajono savivaldybės nevyriausybinių organizacijų tarybos 2020–2021 metų sudėties patvirtinimo“ pakeitimo (1-T-189)</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8. </w:t>
      </w:r>
      <w:r w:rsidRPr="00FC5356">
        <w:rPr>
          <w:rFonts w:ascii="Times New Roman" w:hAnsi="Times New Roman"/>
          <w:szCs w:val="24"/>
        </w:rPr>
        <w:t>Dėl pritarimo projektui „</w:t>
      </w:r>
      <w:proofErr w:type="spellStart"/>
      <w:r w:rsidRPr="00FC5356">
        <w:rPr>
          <w:rFonts w:ascii="Times New Roman" w:hAnsi="Times New Roman"/>
          <w:szCs w:val="24"/>
        </w:rPr>
        <w:t>Taktiliniai</w:t>
      </w:r>
      <w:proofErr w:type="spellEnd"/>
      <w:r w:rsidRPr="00FC5356">
        <w:rPr>
          <w:rFonts w:ascii="Times New Roman" w:hAnsi="Times New Roman"/>
          <w:szCs w:val="24"/>
        </w:rPr>
        <w:t xml:space="preserve"> maketai turistui po atviru dangumi“ (1-T-199)</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9. </w:t>
      </w:r>
      <w:r w:rsidRPr="00FC5356">
        <w:rPr>
          <w:rFonts w:ascii="Times New Roman" w:hAnsi="Times New Roman"/>
          <w:szCs w:val="24"/>
        </w:rPr>
        <w:t>Dėl Anykščių rajono savivaldybės 2019–2021 metų strateginio veiklos plano įgyvendinimo 2019 metais ataskaitos patvirtinimo (1-T-226)</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w:t>
      </w:r>
      <w:r w:rsidRPr="00FC5356">
        <w:rPr>
          <w:rFonts w:ascii="Times New Roman" w:hAnsi="Times New Roman"/>
          <w:b/>
          <w:szCs w:val="24"/>
        </w:rPr>
        <w:t xml:space="preserve">– Vilma </w:t>
      </w:r>
      <w:proofErr w:type="spellStart"/>
      <w:r w:rsidRPr="00FC5356">
        <w:rPr>
          <w:rFonts w:ascii="Times New Roman" w:hAnsi="Times New Roman"/>
          <w:b/>
          <w:szCs w:val="24"/>
        </w:rPr>
        <w:t>Vilkickaitė</w:t>
      </w:r>
      <w:proofErr w:type="spellEnd"/>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10. </w:t>
      </w:r>
      <w:r w:rsidRPr="00FC5356">
        <w:rPr>
          <w:rFonts w:ascii="Times New Roman" w:hAnsi="Times New Roman"/>
          <w:szCs w:val="24"/>
        </w:rPr>
        <w:t xml:space="preserve">Dėl valstybinės žemės sklypo Kranto </w:t>
      </w:r>
      <w:proofErr w:type="spellStart"/>
      <w:r w:rsidRPr="00FC5356">
        <w:rPr>
          <w:rFonts w:ascii="Times New Roman" w:hAnsi="Times New Roman"/>
          <w:szCs w:val="24"/>
        </w:rPr>
        <w:t>g</w:t>
      </w:r>
      <w:proofErr w:type="spellEnd"/>
      <w:r w:rsidRPr="00FC5356">
        <w:rPr>
          <w:rFonts w:ascii="Times New Roman" w:hAnsi="Times New Roman"/>
          <w:szCs w:val="24"/>
        </w:rPr>
        <w:t>. 2A, Anykščių mieste, nuomos (1-T-233)</w:t>
      </w:r>
      <w:r>
        <w:rPr>
          <w:rFonts w:ascii="Times New Roman" w:hAnsi="Times New Roman"/>
          <w:szCs w:val="24"/>
        </w:rPr>
        <w:t>.</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11. </w:t>
      </w:r>
      <w:r w:rsidRPr="00FC5356">
        <w:rPr>
          <w:rFonts w:ascii="Times New Roman" w:hAnsi="Times New Roman"/>
          <w:szCs w:val="24"/>
        </w:rPr>
        <w:t xml:space="preserve">Dėl valstybinės žemės sklypo K. Būgos </w:t>
      </w:r>
      <w:proofErr w:type="spellStart"/>
      <w:r w:rsidRPr="00FC5356">
        <w:rPr>
          <w:rFonts w:ascii="Times New Roman" w:hAnsi="Times New Roman"/>
          <w:szCs w:val="24"/>
        </w:rPr>
        <w:t>g</w:t>
      </w:r>
      <w:proofErr w:type="spellEnd"/>
      <w:r w:rsidRPr="00FC5356">
        <w:rPr>
          <w:rFonts w:ascii="Times New Roman" w:hAnsi="Times New Roman"/>
          <w:szCs w:val="24"/>
        </w:rPr>
        <w:t>. 4, Anykščių mieste, nuomos (1-T-234)</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12. </w:t>
      </w:r>
      <w:r w:rsidRPr="00FC5356">
        <w:rPr>
          <w:rFonts w:ascii="Times New Roman" w:hAnsi="Times New Roman"/>
          <w:szCs w:val="24"/>
        </w:rPr>
        <w:t xml:space="preserve">Dėl valstybinės žemės sklypo J. Jablonskio </w:t>
      </w:r>
      <w:proofErr w:type="spellStart"/>
      <w:r w:rsidRPr="00FC5356">
        <w:rPr>
          <w:rFonts w:ascii="Times New Roman" w:hAnsi="Times New Roman"/>
          <w:szCs w:val="24"/>
        </w:rPr>
        <w:t>g</w:t>
      </w:r>
      <w:proofErr w:type="spellEnd"/>
      <w:r w:rsidRPr="00FC5356">
        <w:rPr>
          <w:rFonts w:ascii="Times New Roman" w:hAnsi="Times New Roman"/>
          <w:szCs w:val="24"/>
        </w:rPr>
        <w:t>. 17F, Anykščių mieste, nuomos (1-T-235)</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lastRenderedPageBreak/>
        <w:t xml:space="preserve">13. </w:t>
      </w:r>
      <w:r w:rsidRPr="00FC5356">
        <w:rPr>
          <w:rFonts w:ascii="Times New Roman" w:hAnsi="Times New Roman"/>
          <w:szCs w:val="24"/>
        </w:rPr>
        <w:t xml:space="preserve">Dėl valstybinės žemės sklypo J. Jablonskio </w:t>
      </w:r>
      <w:proofErr w:type="spellStart"/>
      <w:r w:rsidRPr="00FC5356">
        <w:rPr>
          <w:rFonts w:ascii="Times New Roman" w:hAnsi="Times New Roman"/>
          <w:szCs w:val="24"/>
        </w:rPr>
        <w:t>g</w:t>
      </w:r>
      <w:proofErr w:type="spellEnd"/>
      <w:r w:rsidRPr="00FC5356">
        <w:rPr>
          <w:rFonts w:ascii="Times New Roman" w:hAnsi="Times New Roman"/>
          <w:szCs w:val="24"/>
        </w:rPr>
        <w:t>. 17D, Anykščių mieste, nuomos (1-T-236)</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14. </w:t>
      </w:r>
      <w:r w:rsidRPr="00FC5356">
        <w:rPr>
          <w:rFonts w:ascii="Times New Roman" w:hAnsi="Times New Roman"/>
          <w:szCs w:val="24"/>
        </w:rPr>
        <w:t xml:space="preserve">Dėl valstybinės žemės sklypo J. Jablonskio </w:t>
      </w:r>
      <w:proofErr w:type="spellStart"/>
      <w:r w:rsidRPr="00FC5356">
        <w:rPr>
          <w:rFonts w:ascii="Times New Roman" w:hAnsi="Times New Roman"/>
          <w:szCs w:val="24"/>
        </w:rPr>
        <w:t>g</w:t>
      </w:r>
      <w:proofErr w:type="spellEnd"/>
      <w:r w:rsidRPr="00FC5356">
        <w:rPr>
          <w:rFonts w:ascii="Times New Roman" w:hAnsi="Times New Roman"/>
          <w:szCs w:val="24"/>
        </w:rPr>
        <w:t>. 17E, Anykščių mieste, nuomos (1-T-237)</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 Daiva Gasiūnienė</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15. </w:t>
      </w:r>
      <w:r w:rsidRPr="00FC5356">
        <w:rPr>
          <w:rFonts w:ascii="Times New Roman" w:hAnsi="Times New Roman"/>
          <w:szCs w:val="24"/>
        </w:rPr>
        <w:t xml:space="preserve">Dėl Anykščių rajono savivaldybės tarybos 2019 </w:t>
      </w:r>
      <w:proofErr w:type="spellStart"/>
      <w:r w:rsidRPr="00FC5356">
        <w:rPr>
          <w:rFonts w:ascii="Times New Roman" w:hAnsi="Times New Roman"/>
          <w:szCs w:val="24"/>
        </w:rPr>
        <w:t>m</w:t>
      </w:r>
      <w:proofErr w:type="spellEnd"/>
      <w:r w:rsidRPr="00FC5356">
        <w:rPr>
          <w:rFonts w:ascii="Times New Roman" w:hAnsi="Times New Roman"/>
          <w:szCs w:val="24"/>
        </w:rPr>
        <w:t xml:space="preserve">. liepos 25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1-TS-249 „Dėl Anykščių rajono savivaldybės turizmo komisijos sudarymo“ pakeitimo (1-T-216)</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16. </w:t>
      </w:r>
      <w:r w:rsidRPr="00FC5356">
        <w:rPr>
          <w:rFonts w:ascii="Times New Roman" w:hAnsi="Times New Roman"/>
          <w:szCs w:val="24"/>
        </w:rPr>
        <w:t xml:space="preserve">Dėl pritarimo viešosios įstaigos Anykščių turizmo ir verslo informacijos centro 2019 </w:t>
      </w:r>
      <w:proofErr w:type="spellStart"/>
      <w:r w:rsidRPr="00FC5356">
        <w:rPr>
          <w:rFonts w:ascii="Times New Roman" w:hAnsi="Times New Roman"/>
          <w:szCs w:val="24"/>
        </w:rPr>
        <w:t>m</w:t>
      </w:r>
      <w:proofErr w:type="spellEnd"/>
      <w:r w:rsidRPr="00FC5356">
        <w:rPr>
          <w:rFonts w:ascii="Times New Roman" w:hAnsi="Times New Roman"/>
          <w:szCs w:val="24"/>
        </w:rPr>
        <w:t>. veiklos ataskaitai (1-T-217)</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17. </w:t>
      </w:r>
      <w:r w:rsidRPr="00FC5356">
        <w:rPr>
          <w:rFonts w:ascii="Times New Roman" w:hAnsi="Times New Roman"/>
          <w:szCs w:val="24"/>
        </w:rPr>
        <w:t xml:space="preserve">Dėl Anykščių rajono savivaldybės tarybos 2019 </w:t>
      </w:r>
      <w:proofErr w:type="spellStart"/>
      <w:r w:rsidRPr="00FC5356">
        <w:rPr>
          <w:rFonts w:ascii="Times New Roman" w:hAnsi="Times New Roman"/>
          <w:szCs w:val="24"/>
        </w:rPr>
        <w:t>m</w:t>
      </w:r>
      <w:proofErr w:type="spellEnd"/>
      <w:r w:rsidRPr="00FC5356">
        <w:rPr>
          <w:rFonts w:ascii="Times New Roman" w:hAnsi="Times New Roman"/>
          <w:szCs w:val="24"/>
        </w:rPr>
        <w:t xml:space="preserve">. lapkričio 28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1-TS-351 „Dėl viešosios įstaigos Anykščių turizmo ir verslo informacijos centro teikiamų paslaugų kainų patvirtinimo“ pakeitimo (1-T-218)</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18. </w:t>
      </w:r>
      <w:r w:rsidRPr="00FC5356">
        <w:rPr>
          <w:rFonts w:ascii="Times New Roman" w:hAnsi="Times New Roman"/>
          <w:szCs w:val="24"/>
        </w:rPr>
        <w:t xml:space="preserve">Dėl viešosios įstaigos Anykščių turizmo ir verslo informacijos centro 2020 </w:t>
      </w:r>
      <w:proofErr w:type="spellStart"/>
      <w:r w:rsidRPr="00FC5356">
        <w:rPr>
          <w:rFonts w:ascii="Times New Roman" w:hAnsi="Times New Roman"/>
          <w:szCs w:val="24"/>
        </w:rPr>
        <w:t>m</w:t>
      </w:r>
      <w:proofErr w:type="spellEnd"/>
      <w:r w:rsidRPr="00FC5356">
        <w:rPr>
          <w:rFonts w:ascii="Times New Roman" w:hAnsi="Times New Roman"/>
          <w:szCs w:val="24"/>
        </w:rPr>
        <w:t>. veiklos strategijos patvirtinimo (1-T-219)</w:t>
      </w:r>
      <w:r>
        <w:rPr>
          <w:rFonts w:ascii="Times New Roman" w:hAnsi="Times New Roman"/>
          <w:szCs w:val="24"/>
        </w:rPr>
        <w:t>.</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19. </w:t>
      </w:r>
      <w:r w:rsidRPr="00FC5356">
        <w:rPr>
          <w:rFonts w:ascii="Times New Roman" w:hAnsi="Times New Roman"/>
          <w:szCs w:val="24"/>
        </w:rPr>
        <w:t xml:space="preserve">Dėl Anykščių rajono savivaldybės tarybos 2015 </w:t>
      </w:r>
      <w:proofErr w:type="spellStart"/>
      <w:r w:rsidRPr="00FC5356">
        <w:rPr>
          <w:rFonts w:ascii="Times New Roman" w:hAnsi="Times New Roman"/>
          <w:szCs w:val="24"/>
        </w:rPr>
        <w:t>m</w:t>
      </w:r>
      <w:proofErr w:type="spellEnd"/>
      <w:r w:rsidRPr="00FC5356">
        <w:rPr>
          <w:rFonts w:ascii="Times New Roman" w:hAnsi="Times New Roman"/>
          <w:szCs w:val="24"/>
        </w:rPr>
        <w:t xml:space="preserve">. liepos 23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1-TS-231 „Dėl Anykščių rajono lankytinų vietų</w:t>
      </w:r>
      <w:r>
        <w:rPr>
          <w:rFonts w:ascii="Times New Roman" w:hAnsi="Times New Roman"/>
          <w:szCs w:val="24"/>
        </w:rPr>
        <w:t xml:space="preserve"> pavadinimų sąrašo patvirtinimo“</w:t>
      </w:r>
      <w:r w:rsidRPr="00FC5356">
        <w:rPr>
          <w:rFonts w:ascii="Times New Roman" w:hAnsi="Times New Roman"/>
          <w:szCs w:val="24"/>
        </w:rPr>
        <w:t xml:space="preserve"> pakeitimo (1-T-220)</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20. </w:t>
      </w:r>
      <w:r w:rsidRPr="00FC5356">
        <w:rPr>
          <w:rFonts w:ascii="Times New Roman" w:hAnsi="Times New Roman"/>
          <w:szCs w:val="24"/>
        </w:rPr>
        <w:t>Dėl pritarimo viešosios įstaigos Anykščių menų inkubatoriaus-menų studijos 2019 metų veiklos ataskaitai (1-T-221)</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21. </w:t>
      </w:r>
      <w:r w:rsidRPr="00FC5356">
        <w:rPr>
          <w:rFonts w:ascii="Times New Roman" w:hAnsi="Times New Roman"/>
          <w:szCs w:val="24"/>
        </w:rPr>
        <w:t>Dėl viešosios įstaigos Anykščių menų inkubatoriaus-menų studijos 2020 metų veiklos strategijos patvirtinimo (1-T-224)</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22. </w:t>
      </w:r>
      <w:r w:rsidRPr="00FC5356">
        <w:rPr>
          <w:rFonts w:ascii="Times New Roman" w:hAnsi="Times New Roman"/>
          <w:szCs w:val="24"/>
        </w:rPr>
        <w:t>Dėl viešosios įstaigos Anykščių menų inkubatoriaus-menų studijos kategorijos, įstaigos vadovo mėnesinės algos pastoviosios dalies koeficiento, kintamosios dalies už 2019 metų veiklos rezultatus ir veiklos vertinimo rodiklių 2020 metams nustatymo (1-T-228)</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23. </w:t>
      </w:r>
      <w:r w:rsidRPr="00FC5356">
        <w:rPr>
          <w:rFonts w:ascii="Times New Roman" w:hAnsi="Times New Roman"/>
          <w:szCs w:val="24"/>
        </w:rPr>
        <w:t>Dėl viešosios įstaigos Anykščių turizmo ir verslo informacijos centro kategorijos, įstaigos vadovo mėnesinės algos pastoviosios dalies koeficiento, kintamosios dalies už 2019 metų veiklos rezultatus ir veiklos vertinimo rodiklių 2020 metams nustatymo (1-T-238)</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w:t>
      </w:r>
      <w:r w:rsidRPr="00FC5356">
        <w:rPr>
          <w:rFonts w:ascii="Times New Roman" w:hAnsi="Times New Roman"/>
          <w:b/>
          <w:szCs w:val="24"/>
        </w:rPr>
        <w:t xml:space="preserve">– Audronė </w:t>
      </w:r>
      <w:proofErr w:type="spellStart"/>
      <w:r w:rsidRPr="00FC5356">
        <w:rPr>
          <w:rFonts w:ascii="Times New Roman" w:hAnsi="Times New Roman"/>
          <w:b/>
          <w:szCs w:val="24"/>
        </w:rPr>
        <w:t>Pajarskienė</w:t>
      </w:r>
      <w:proofErr w:type="spellEnd"/>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24. </w:t>
      </w:r>
      <w:r w:rsidRPr="00FC5356">
        <w:rPr>
          <w:rFonts w:ascii="Times New Roman" w:hAnsi="Times New Roman"/>
          <w:szCs w:val="24"/>
        </w:rPr>
        <w:t>Dėl pritarimo Anykščių muzikos mokyklos</w:t>
      </w:r>
      <w:r>
        <w:rPr>
          <w:rFonts w:ascii="Times New Roman" w:hAnsi="Times New Roman"/>
          <w:szCs w:val="24"/>
        </w:rPr>
        <w:t xml:space="preserve"> 2019 metų veiklos</w:t>
      </w:r>
      <w:r w:rsidRPr="00FC5356">
        <w:rPr>
          <w:rFonts w:ascii="Times New Roman" w:hAnsi="Times New Roman"/>
          <w:szCs w:val="24"/>
        </w:rPr>
        <w:t xml:space="preserve"> ataskaitai (1-T-200)</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25. </w:t>
      </w:r>
      <w:r w:rsidRPr="00FC5356">
        <w:rPr>
          <w:rFonts w:ascii="Times New Roman" w:hAnsi="Times New Roman"/>
          <w:szCs w:val="24"/>
        </w:rPr>
        <w:t>Dėl pritarimo Anykščių vaikų lopšelio-darželio „Spindulėlis“ 2019 metų veiklos ataskaitai (1-T-201)</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26. </w:t>
      </w:r>
      <w:r w:rsidRPr="00FC5356">
        <w:rPr>
          <w:rFonts w:ascii="Times New Roman" w:hAnsi="Times New Roman"/>
          <w:szCs w:val="24"/>
        </w:rPr>
        <w:t>Dėl pritarimo Anykščių vaikų lopšelio-darželio „Žiogelis“ 2019 metų veiklos ataskaitai (1-T-202)</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27. </w:t>
      </w:r>
      <w:r w:rsidRPr="00FC5356">
        <w:rPr>
          <w:rFonts w:ascii="Times New Roman" w:hAnsi="Times New Roman"/>
          <w:szCs w:val="24"/>
        </w:rPr>
        <w:t>Dėl pritarimo Anykščių vaikų lopšelio-darželio „Eglutė“ 2019 metų veiklos ataskaitai (1-T-203)</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28. </w:t>
      </w:r>
      <w:r w:rsidRPr="00FC5356">
        <w:rPr>
          <w:rFonts w:ascii="Times New Roman" w:hAnsi="Times New Roman"/>
          <w:szCs w:val="24"/>
        </w:rPr>
        <w:t xml:space="preserve">Dėl pritarimo Anykščių r. Kavarsko pagrindinės </w:t>
      </w:r>
      <w:proofErr w:type="spellStart"/>
      <w:r w:rsidRPr="00FC5356">
        <w:rPr>
          <w:rFonts w:ascii="Times New Roman" w:hAnsi="Times New Roman"/>
          <w:szCs w:val="24"/>
        </w:rPr>
        <w:t>mokykos-daugiafunkcio</w:t>
      </w:r>
      <w:proofErr w:type="spellEnd"/>
      <w:r w:rsidRPr="00FC5356">
        <w:rPr>
          <w:rFonts w:ascii="Times New Roman" w:hAnsi="Times New Roman"/>
          <w:szCs w:val="24"/>
        </w:rPr>
        <w:t xml:space="preserve"> centro 2019 metų veiklos ataskaitai (1-T-206)</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29. </w:t>
      </w:r>
      <w:r w:rsidRPr="00FC5356">
        <w:rPr>
          <w:rFonts w:ascii="Times New Roman" w:hAnsi="Times New Roman"/>
          <w:szCs w:val="24"/>
        </w:rPr>
        <w:t xml:space="preserve">Dėl pritarimo Anykščių r. </w:t>
      </w:r>
      <w:proofErr w:type="spellStart"/>
      <w:r w:rsidRPr="00FC5356">
        <w:rPr>
          <w:rFonts w:ascii="Times New Roman" w:hAnsi="Times New Roman"/>
          <w:szCs w:val="24"/>
        </w:rPr>
        <w:t>Troškūnų</w:t>
      </w:r>
      <w:proofErr w:type="spellEnd"/>
      <w:r w:rsidRPr="00FC5356">
        <w:rPr>
          <w:rFonts w:ascii="Times New Roman" w:hAnsi="Times New Roman"/>
          <w:szCs w:val="24"/>
        </w:rPr>
        <w:t xml:space="preserve"> Kazio Inčiūros gimnazijos 2019 metų veiklos ataskaitai (1-T-209)</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lastRenderedPageBreak/>
        <w:t xml:space="preserve">30. </w:t>
      </w:r>
      <w:r w:rsidRPr="00FC5356">
        <w:rPr>
          <w:rFonts w:ascii="Times New Roman" w:hAnsi="Times New Roman"/>
          <w:szCs w:val="24"/>
        </w:rPr>
        <w:t>Dėl pritarimo Anykščių Antano Baranausko pagrindinės mokyklos 2019 metų veiklos ataskaitai (1-T-210)</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31. </w:t>
      </w:r>
      <w:r w:rsidRPr="00FC5356">
        <w:rPr>
          <w:rFonts w:ascii="Times New Roman" w:hAnsi="Times New Roman"/>
          <w:szCs w:val="24"/>
        </w:rPr>
        <w:t>Dėl pritarimo Anykščių r. Traupio pagrindinės mokyklos 2019 metų veiklos ataskaitai (1-T-213)</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32. </w:t>
      </w:r>
      <w:r w:rsidRPr="00FC5356">
        <w:rPr>
          <w:rFonts w:ascii="Times New Roman" w:hAnsi="Times New Roman"/>
          <w:szCs w:val="24"/>
        </w:rPr>
        <w:t>Dėl pritarimo Anykščių r. Viešintų pagrindinės mokyklos-</w:t>
      </w:r>
      <w:proofErr w:type="spellStart"/>
      <w:r w:rsidRPr="00FC5356">
        <w:rPr>
          <w:rFonts w:ascii="Times New Roman" w:hAnsi="Times New Roman"/>
          <w:szCs w:val="24"/>
        </w:rPr>
        <w:t>daugiafunkcio</w:t>
      </w:r>
      <w:proofErr w:type="spellEnd"/>
      <w:r w:rsidRPr="00FC5356">
        <w:rPr>
          <w:rFonts w:ascii="Times New Roman" w:hAnsi="Times New Roman"/>
          <w:szCs w:val="24"/>
        </w:rPr>
        <w:t xml:space="preserve"> centro 2019 metų veiklos ataskaitai (1-T-222)</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33. </w:t>
      </w:r>
      <w:r w:rsidRPr="00FC5356">
        <w:rPr>
          <w:rFonts w:ascii="Times New Roman" w:hAnsi="Times New Roman"/>
          <w:szCs w:val="24"/>
        </w:rPr>
        <w:t>Dėl pritarimo Anykščių r. Debeikių pagrindinės mokyklos 2019 m</w:t>
      </w:r>
      <w:r>
        <w:rPr>
          <w:rFonts w:ascii="Times New Roman" w:hAnsi="Times New Roman"/>
          <w:szCs w:val="24"/>
        </w:rPr>
        <w:t>etų veiklos ataskaitai (1-T-223)</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34. </w:t>
      </w:r>
      <w:r w:rsidRPr="00FC5356">
        <w:rPr>
          <w:rFonts w:ascii="Times New Roman" w:hAnsi="Times New Roman"/>
          <w:szCs w:val="24"/>
        </w:rPr>
        <w:t xml:space="preserve">Dėl Anykščių rajono savivaldybės tarybos 2018 </w:t>
      </w:r>
      <w:proofErr w:type="spellStart"/>
      <w:r w:rsidRPr="00FC5356">
        <w:rPr>
          <w:rFonts w:ascii="Times New Roman" w:hAnsi="Times New Roman"/>
          <w:szCs w:val="24"/>
        </w:rPr>
        <w:t>m</w:t>
      </w:r>
      <w:proofErr w:type="spellEnd"/>
      <w:r w:rsidRPr="00FC5356">
        <w:rPr>
          <w:rFonts w:ascii="Times New Roman" w:hAnsi="Times New Roman"/>
          <w:szCs w:val="24"/>
        </w:rPr>
        <w:t xml:space="preserve">. lapkričio 29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1-TS-303 ,,Dėl Anykščių švietimo pagalbos tarnybos direktoriaus pareigybės aprašymo patvirtinimo“ pakeitimo (1-T-192)</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35. </w:t>
      </w:r>
      <w:r w:rsidRPr="00FC5356">
        <w:rPr>
          <w:rFonts w:ascii="Times New Roman" w:hAnsi="Times New Roman"/>
          <w:szCs w:val="24"/>
        </w:rPr>
        <w:t>Dėl atlyginimo dydžio ir lengvatų už neformalų</w:t>
      </w:r>
      <w:r>
        <w:rPr>
          <w:rFonts w:ascii="Times New Roman" w:hAnsi="Times New Roman"/>
          <w:szCs w:val="24"/>
        </w:rPr>
        <w:t>jį vaikų ir suaugusiųjų švietimą</w:t>
      </w:r>
      <w:r w:rsidRPr="00FC5356">
        <w:rPr>
          <w:rFonts w:ascii="Times New Roman" w:hAnsi="Times New Roman"/>
          <w:szCs w:val="24"/>
        </w:rPr>
        <w:t xml:space="preserve"> Anykščių meno mokykloje bei Anykščių kūno kultūros ir sporto centre nustatymo (1-T-207)</w:t>
      </w:r>
      <w:r>
        <w:rPr>
          <w:rFonts w:ascii="Times New Roman" w:hAnsi="Times New Roman"/>
          <w:szCs w:val="24"/>
        </w:rPr>
        <w:t>.</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36. </w:t>
      </w:r>
      <w:r w:rsidRPr="00FC5356">
        <w:rPr>
          <w:rFonts w:ascii="Times New Roman" w:hAnsi="Times New Roman"/>
          <w:szCs w:val="24"/>
        </w:rPr>
        <w:t xml:space="preserve">Dėl Anykščių rajono savivaldybės tarybos 2008 </w:t>
      </w:r>
      <w:proofErr w:type="spellStart"/>
      <w:r w:rsidRPr="00FC5356">
        <w:rPr>
          <w:rFonts w:ascii="Times New Roman" w:hAnsi="Times New Roman"/>
          <w:szCs w:val="24"/>
        </w:rPr>
        <w:t>m</w:t>
      </w:r>
      <w:proofErr w:type="spellEnd"/>
      <w:r w:rsidRPr="00FC5356">
        <w:rPr>
          <w:rFonts w:ascii="Times New Roman" w:hAnsi="Times New Roman"/>
          <w:szCs w:val="24"/>
        </w:rPr>
        <w:t xml:space="preserve">. lapkričio 27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TS-383 „Dėl mokslo metų pradžios ir trukmės nustatymo Anykščių rajono savivaldybės neformaliojo švietimo mokyklose ir neformaliojo vaikų švietimo programų vykdymo mokinių atostogų metu tvarkos aprašo patvirtinimo“ pakeitimo (1-T-208)</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37. </w:t>
      </w:r>
      <w:r w:rsidRPr="00FC5356">
        <w:rPr>
          <w:rFonts w:ascii="Times New Roman" w:hAnsi="Times New Roman"/>
          <w:szCs w:val="24"/>
        </w:rPr>
        <w:t>Dėl premijų skyrimo Anykščių rajono savivaldybės sportininkams (1-T-212)</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38. </w:t>
      </w:r>
      <w:r w:rsidRPr="00FC5356">
        <w:rPr>
          <w:rFonts w:ascii="Times New Roman" w:hAnsi="Times New Roman"/>
          <w:szCs w:val="24"/>
        </w:rPr>
        <w:t>Dėl didžiausio leistino darbuotojų, dirbančių pagal darbo sutartis ir gaunančių darbo užmokestį iš valstybės ir savivaldybės biudžetų, pareigybių skaičiaus Anykščių meno mokykloje patvirtinimo (1-T-227)</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39. </w:t>
      </w:r>
      <w:r w:rsidRPr="00FC5356">
        <w:rPr>
          <w:rFonts w:ascii="Times New Roman" w:hAnsi="Times New Roman"/>
          <w:szCs w:val="24"/>
        </w:rPr>
        <w:t xml:space="preserve">Dėl didžiausio leistino darbuotojų, dirbančių pagal darbo sutartis ir gaunančių darbo užmokestį iš valstybės ir savivaldybės biudžetų, pareigybių skaičiaus Anykščių r. </w:t>
      </w:r>
      <w:proofErr w:type="spellStart"/>
      <w:r w:rsidRPr="00FC5356">
        <w:rPr>
          <w:rFonts w:ascii="Times New Roman" w:hAnsi="Times New Roman"/>
          <w:szCs w:val="24"/>
        </w:rPr>
        <w:t>Troškūnų</w:t>
      </w:r>
      <w:proofErr w:type="spellEnd"/>
      <w:r w:rsidRPr="00FC5356">
        <w:rPr>
          <w:rFonts w:ascii="Times New Roman" w:hAnsi="Times New Roman"/>
          <w:szCs w:val="24"/>
        </w:rPr>
        <w:t xml:space="preserve"> Kazio Inčiūros gimnazijoje patvirtinimo (1-T-229)</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40. </w:t>
      </w:r>
      <w:r w:rsidRPr="00FC5356">
        <w:rPr>
          <w:rFonts w:ascii="Times New Roman" w:hAnsi="Times New Roman"/>
          <w:szCs w:val="24"/>
        </w:rPr>
        <w:t>Dėl didžiausio leistino darbuotojų, dirbančių pagal darbo sutartis ir gaunančių darbo užmokestį iš valstybės ir savivaldybės biudžetų, pareigybių skaičiaus Anykščių r. Kavarsko pagrindinėje mokykloje-</w:t>
      </w:r>
      <w:proofErr w:type="spellStart"/>
      <w:r w:rsidRPr="00FC5356">
        <w:rPr>
          <w:rFonts w:ascii="Times New Roman" w:hAnsi="Times New Roman"/>
          <w:szCs w:val="24"/>
        </w:rPr>
        <w:t>daugiafunkciame</w:t>
      </w:r>
      <w:proofErr w:type="spellEnd"/>
      <w:r w:rsidRPr="00FC5356">
        <w:rPr>
          <w:rFonts w:ascii="Times New Roman" w:hAnsi="Times New Roman"/>
          <w:szCs w:val="24"/>
        </w:rPr>
        <w:t xml:space="preserve"> centre patvirtinimo (1-T-230)</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41. </w:t>
      </w:r>
      <w:r w:rsidRPr="00FC5356">
        <w:rPr>
          <w:rFonts w:ascii="Times New Roman" w:hAnsi="Times New Roman"/>
          <w:szCs w:val="24"/>
        </w:rPr>
        <w:t>Dėl Anykščių rajono mokyklų mokytojų ir pagalbos mokiniui specialistų (išskyrus psichologus) atestacijos komisijų patvirtinimo (1-T-232)</w:t>
      </w:r>
    </w:p>
    <w:p w:rsidR="0094242F" w:rsidRDefault="0094242F" w:rsidP="0094242F">
      <w:pPr>
        <w:spacing w:line="360" w:lineRule="auto"/>
        <w:jc w:val="both"/>
        <w:rPr>
          <w:rFonts w:ascii="Times New Roman" w:hAnsi="Times New Roman"/>
          <w:szCs w:val="24"/>
        </w:rPr>
      </w:pPr>
      <w:r>
        <w:rPr>
          <w:rFonts w:ascii="Times New Roman" w:hAnsi="Times New Roman"/>
          <w:szCs w:val="24"/>
        </w:rPr>
        <w:t xml:space="preserve">42. </w:t>
      </w:r>
      <w:r w:rsidRPr="00FC5356">
        <w:rPr>
          <w:rFonts w:ascii="Times New Roman" w:hAnsi="Times New Roman"/>
          <w:szCs w:val="24"/>
        </w:rPr>
        <w:t>Dėl didžiausio leistino darbuotojų, dirbančių pagal darbo sutartis ir gaunančių darbo užmokestį iš valstybės ir savivaldybės biudžetų, pareigybių skaičiaus Anykščių r. Svėdasų Juozo Tumo-Vaižganto gimnazijoje patvirtinimo (1-T-239)</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43. </w:t>
      </w:r>
      <w:r w:rsidRPr="00056835">
        <w:rPr>
          <w:rFonts w:ascii="Times New Roman" w:hAnsi="Times New Roman"/>
          <w:szCs w:val="24"/>
        </w:rPr>
        <w:t>Dėl mokinių priėmimo į Anykščių meno mokyklą tvarkos aprašo patvirtinimo</w:t>
      </w:r>
      <w:r>
        <w:rPr>
          <w:rFonts w:ascii="Times New Roman" w:hAnsi="Times New Roman"/>
          <w:szCs w:val="24"/>
        </w:rPr>
        <w:t xml:space="preserve"> (1-T-241)</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w:t>
      </w:r>
      <w:r w:rsidRPr="00FC5356">
        <w:rPr>
          <w:rFonts w:ascii="Times New Roman" w:hAnsi="Times New Roman"/>
          <w:b/>
          <w:szCs w:val="24"/>
        </w:rPr>
        <w:t>– Jurgita Banienė</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44. </w:t>
      </w:r>
      <w:r w:rsidRPr="00FC5356">
        <w:rPr>
          <w:rFonts w:ascii="Times New Roman" w:hAnsi="Times New Roman"/>
          <w:szCs w:val="24"/>
        </w:rPr>
        <w:t>Dėl turto perdavimo Anykščių rajono savivaldybės švietimo įstaigoms valdyti, naudoti ir disponuoti juo patikėjimo teise (1-T-184)</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lastRenderedPageBreak/>
        <w:t xml:space="preserve">45. </w:t>
      </w:r>
      <w:r w:rsidRPr="00FC5356">
        <w:rPr>
          <w:rFonts w:ascii="Times New Roman" w:hAnsi="Times New Roman"/>
          <w:szCs w:val="24"/>
        </w:rPr>
        <w:t>Dėl pritarimo uždarosios akcinės bendrovės „Anykščių šiluma</w:t>
      </w:r>
      <w:r>
        <w:rPr>
          <w:rFonts w:ascii="Times New Roman" w:hAnsi="Times New Roman"/>
          <w:szCs w:val="24"/>
        </w:rPr>
        <w:t>“</w:t>
      </w:r>
      <w:r w:rsidRPr="00FC5356">
        <w:rPr>
          <w:rFonts w:ascii="Times New Roman" w:hAnsi="Times New Roman"/>
          <w:szCs w:val="24"/>
        </w:rPr>
        <w:t xml:space="preserve"> 2019 metų veiklos ataskaitai (1-T-186)</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46. </w:t>
      </w:r>
      <w:r w:rsidRPr="00FC5356">
        <w:rPr>
          <w:rFonts w:ascii="Times New Roman" w:hAnsi="Times New Roman"/>
          <w:szCs w:val="24"/>
        </w:rPr>
        <w:t>Dėl pritarimo uždarosios akcinės bendrovės Anykščių komunalinio ūkio 2019 metų veiklos ataskaitai (1-T-187)</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47. </w:t>
      </w:r>
      <w:r w:rsidRPr="00FC5356">
        <w:rPr>
          <w:rFonts w:ascii="Times New Roman" w:hAnsi="Times New Roman"/>
          <w:szCs w:val="24"/>
        </w:rPr>
        <w:t>Dėl pritarimo uždarosios akcinės bendrovės „Anykščių vandenys</w:t>
      </w:r>
      <w:r>
        <w:rPr>
          <w:rFonts w:ascii="Times New Roman" w:hAnsi="Times New Roman"/>
          <w:szCs w:val="24"/>
        </w:rPr>
        <w:t>“</w:t>
      </w:r>
      <w:r w:rsidRPr="00FC5356">
        <w:rPr>
          <w:rFonts w:ascii="Times New Roman" w:hAnsi="Times New Roman"/>
          <w:szCs w:val="24"/>
        </w:rPr>
        <w:t xml:space="preserve"> 2019 metų veiklos ataskaitai (1-T-188)</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48. </w:t>
      </w:r>
      <w:r w:rsidRPr="00FC5356">
        <w:rPr>
          <w:rFonts w:ascii="Times New Roman" w:hAnsi="Times New Roman"/>
          <w:szCs w:val="24"/>
        </w:rPr>
        <w:t>Dėl valstybei nuosavybės teise priklausančio Anykščių rajono savivaldybės patikėjimo teise valdomo turto nurašymo (1-T-190)</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49. Dėl</w:t>
      </w:r>
      <w:r w:rsidRPr="00FC5356">
        <w:rPr>
          <w:rFonts w:ascii="Times New Roman" w:hAnsi="Times New Roman"/>
          <w:szCs w:val="24"/>
        </w:rPr>
        <w:t xml:space="preserve"> turto perdavimo Anykščių r. Kavarsko pagrindinei mokyklai-</w:t>
      </w:r>
      <w:proofErr w:type="spellStart"/>
      <w:r w:rsidRPr="00FC5356">
        <w:rPr>
          <w:rFonts w:ascii="Times New Roman" w:hAnsi="Times New Roman"/>
          <w:szCs w:val="24"/>
        </w:rPr>
        <w:t>daugiafunkciam</w:t>
      </w:r>
      <w:proofErr w:type="spellEnd"/>
      <w:r w:rsidRPr="00FC5356">
        <w:rPr>
          <w:rFonts w:ascii="Times New Roman" w:hAnsi="Times New Roman"/>
          <w:szCs w:val="24"/>
        </w:rPr>
        <w:t xml:space="preserve"> centrui ir Anykščių rajono savivaldybės tarybos 2007 </w:t>
      </w:r>
      <w:proofErr w:type="spellStart"/>
      <w:r w:rsidRPr="00FC5356">
        <w:rPr>
          <w:rFonts w:ascii="Times New Roman" w:hAnsi="Times New Roman"/>
          <w:szCs w:val="24"/>
        </w:rPr>
        <w:t>m</w:t>
      </w:r>
      <w:proofErr w:type="spellEnd"/>
      <w:r w:rsidRPr="00FC5356">
        <w:rPr>
          <w:rFonts w:ascii="Times New Roman" w:hAnsi="Times New Roman"/>
          <w:szCs w:val="24"/>
        </w:rPr>
        <w:t xml:space="preserve">. birželio 28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TS-263 „Dėl turto perdavimo Anykščių rajono Kavarsko pagrindinei mokyklai" 1.15 papunkčio pripažinimo netekusiu galios</w:t>
      </w:r>
      <w:r>
        <w:rPr>
          <w:rFonts w:ascii="Times New Roman" w:hAnsi="Times New Roman"/>
          <w:szCs w:val="24"/>
        </w:rPr>
        <w:t>“</w:t>
      </w:r>
      <w:r w:rsidRPr="00FC5356">
        <w:rPr>
          <w:rFonts w:ascii="Times New Roman" w:hAnsi="Times New Roman"/>
          <w:szCs w:val="24"/>
        </w:rPr>
        <w:t xml:space="preserve"> (1-T-191)</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50. </w:t>
      </w:r>
      <w:r w:rsidRPr="00FC5356">
        <w:rPr>
          <w:rFonts w:ascii="Times New Roman" w:hAnsi="Times New Roman"/>
          <w:szCs w:val="24"/>
        </w:rPr>
        <w:t xml:space="preserve">Dėl sutikimo atlikti negyvenamųjų patalpų Ilgoji </w:t>
      </w:r>
      <w:proofErr w:type="spellStart"/>
      <w:r w:rsidRPr="00FC5356">
        <w:rPr>
          <w:rFonts w:ascii="Times New Roman" w:hAnsi="Times New Roman"/>
          <w:szCs w:val="24"/>
        </w:rPr>
        <w:t>g</w:t>
      </w:r>
      <w:proofErr w:type="spellEnd"/>
      <w:r w:rsidRPr="00FC5356">
        <w:rPr>
          <w:rFonts w:ascii="Times New Roman" w:hAnsi="Times New Roman"/>
          <w:szCs w:val="24"/>
        </w:rPr>
        <w:t xml:space="preserve">. 2, </w:t>
      </w:r>
      <w:proofErr w:type="spellStart"/>
      <w:r w:rsidRPr="00FC5356">
        <w:rPr>
          <w:rFonts w:ascii="Times New Roman" w:hAnsi="Times New Roman"/>
          <w:szCs w:val="24"/>
        </w:rPr>
        <w:t>Leliūnų</w:t>
      </w:r>
      <w:proofErr w:type="spellEnd"/>
      <w:r w:rsidRPr="00FC5356">
        <w:rPr>
          <w:rFonts w:ascii="Times New Roman" w:hAnsi="Times New Roman"/>
          <w:szCs w:val="24"/>
        </w:rPr>
        <w:t xml:space="preserve"> </w:t>
      </w:r>
      <w:proofErr w:type="spellStart"/>
      <w:r w:rsidRPr="00FC5356">
        <w:rPr>
          <w:rFonts w:ascii="Times New Roman" w:hAnsi="Times New Roman"/>
          <w:szCs w:val="24"/>
        </w:rPr>
        <w:t>k</w:t>
      </w:r>
      <w:proofErr w:type="spellEnd"/>
      <w:r w:rsidRPr="00FC5356">
        <w:rPr>
          <w:rFonts w:ascii="Times New Roman" w:hAnsi="Times New Roman"/>
          <w:szCs w:val="24"/>
        </w:rPr>
        <w:t xml:space="preserve">., Anykščių r. </w:t>
      </w:r>
      <w:proofErr w:type="spellStart"/>
      <w:r w:rsidRPr="00FC5356">
        <w:rPr>
          <w:rFonts w:ascii="Times New Roman" w:hAnsi="Times New Roman"/>
          <w:szCs w:val="24"/>
        </w:rPr>
        <w:t>sav</w:t>
      </w:r>
      <w:proofErr w:type="spellEnd"/>
      <w:r w:rsidRPr="00FC5356">
        <w:rPr>
          <w:rFonts w:ascii="Times New Roman" w:hAnsi="Times New Roman"/>
          <w:szCs w:val="24"/>
        </w:rPr>
        <w:t>., remontą (1-T-193)</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51. </w:t>
      </w:r>
      <w:r w:rsidRPr="00FC5356">
        <w:rPr>
          <w:rFonts w:ascii="Times New Roman" w:hAnsi="Times New Roman"/>
          <w:szCs w:val="24"/>
        </w:rPr>
        <w:t>Dėl turto perdavimo pagal panaudos sutartį Anykščių rajono savivaldybės administracijai (1-T-194)</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52. </w:t>
      </w:r>
      <w:r w:rsidRPr="00FC5356">
        <w:rPr>
          <w:rFonts w:ascii="Times New Roman" w:hAnsi="Times New Roman"/>
          <w:szCs w:val="24"/>
        </w:rPr>
        <w:t xml:space="preserve">Dėl turto perdavimo Anykščių Jono Biliūno gimnazijai ir Anykščių rajono savivaldybės tarybos 2016 </w:t>
      </w:r>
      <w:proofErr w:type="spellStart"/>
      <w:r w:rsidRPr="00FC5356">
        <w:rPr>
          <w:rFonts w:ascii="Times New Roman" w:hAnsi="Times New Roman"/>
          <w:szCs w:val="24"/>
        </w:rPr>
        <w:t>m</w:t>
      </w:r>
      <w:proofErr w:type="spellEnd"/>
      <w:r w:rsidRPr="00FC5356">
        <w:rPr>
          <w:rFonts w:ascii="Times New Roman" w:hAnsi="Times New Roman"/>
          <w:szCs w:val="24"/>
        </w:rPr>
        <w:t xml:space="preserve">. rugsėjo 29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1-TS-241 „Dėl turto perdavimo Anykščių Jono Biliūno gimnazijai</w:t>
      </w:r>
      <w:r>
        <w:rPr>
          <w:rFonts w:ascii="Times New Roman" w:hAnsi="Times New Roman"/>
          <w:szCs w:val="24"/>
        </w:rPr>
        <w:t>“</w:t>
      </w:r>
      <w:r w:rsidRPr="00FC5356">
        <w:rPr>
          <w:rFonts w:ascii="Times New Roman" w:hAnsi="Times New Roman"/>
          <w:szCs w:val="24"/>
        </w:rPr>
        <w:t xml:space="preserve"> pakeitimo (1-T-196)</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53. </w:t>
      </w:r>
      <w:r w:rsidRPr="00FC5356">
        <w:rPr>
          <w:rFonts w:ascii="Times New Roman" w:hAnsi="Times New Roman"/>
          <w:szCs w:val="24"/>
        </w:rPr>
        <w:t>Dėl bešeimininkio turto perėmimo Savivaldybės nuosavybėn ir jo perdavimo Anykščių rajono savivaldybės administracijai valdyti, naudoti ir disponuoti juo patikėjimo teise (1-T-197)</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54. </w:t>
      </w:r>
      <w:r w:rsidRPr="00FC5356">
        <w:rPr>
          <w:rFonts w:ascii="Times New Roman" w:hAnsi="Times New Roman"/>
          <w:szCs w:val="24"/>
        </w:rPr>
        <w:t>Dėl turto perdavimo valdyti, naudoti ir disponuoti juo patikėjimo teise Anykščių rajono savivaldybės Liudvikos ir Stanislovo Didžiulių viešajai bibliotekai (1-T-198)</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55. </w:t>
      </w:r>
      <w:r w:rsidRPr="00FC5356">
        <w:rPr>
          <w:rFonts w:ascii="Times New Roman" w:hAnsi="Times New Roman"/>
          <w:szCs w:val="24"/>
        </w:rPr>
        <w:t xml:space="preserve">Dėl valstybės turto panaudos sutarties su Anykščių r. </w:t>
      </w:r>
      <w:proofErr w:type="spellStart"/>
      <w:r w:rsidRPr="00FC5356">
        <w:rPr>
          <w:rFonts w:ascii="Times New Roman" w:hAnsi="Times New Roman"/>
          <w:szCs w:val="24"/>
        </w:rPr>
        <w:t>Troškūnų</w:t>
      </w:r>
      <w:proofErr w:type="spellEnd"/>
      <w:r w:rsidRPr="00FC5356">
        <w:rPr>
          <w:rFonts w:ascii="Times New Roman" w:hAnsi="Times New Roman"/>
          <w:szCs w:val="24"/>
        </w:rPr>
        <w:t xml:space="preserve"> Kazio Inčiūros gimnazija nutraukimo ir Anykščių rajono savivaldybės tarybos 2014 </w:t>
      </w:r>
      <w:proofErr w:type="spellStart"/>
      <w:r w:rsidRPr="00FC5356">
        <w:rPr>
          <w:rFonts w:ascii="Times New Roman" w:hAnsi="Times New Roman"/>
          <w:szCs w:val="24"/>
        </w:rPr>
        <w:t>m</w:t>
      </w:r>
      <w:proofErr w:type="spellEnd"/>
      <w:r w:rsidRPr="00FC5356">
        <w:rPr>
          <w:rFonts w:ascii="Times New Roman" w:hAnsi="Times New Roman"/>
          <w:szCs w:val="24"/>
        </w:rPr>
        <w:t xml:space="preserve">. balandžio 24 </w:t>
      </w:r>
      <w:proofErr w:type="spellStart"/>
      <w:r w:rsidRPr="00FC5356">
        <w:rPr>
          <w:rFonts w:ascii="Times New Roman" w:hAnsi="Times New Roman"/>
          <w:szCs w:val="24"/>
        </w:rPr>
        <w:t>d</w:t>
      </w:r>
      <w:proofErr w:type="spellEnd"/>
      <w:r w:rsidRPr="00FC5356">
        <w:rPr>
          <w:rFonts w:ascii="Times New Roman" w:hAnsi="Times New Roman"/>
          <w:szCs w:val="24"/>
        </w:rPr>
        <w:t xml:space="preserve">. sprendimo </w:t>
      </w:r>
      <w:proofErr w:type="spellStart"/>
      <w:r w:rsidRPr="00FC5356">
        <w:rPr>
          <w:rFonts w:ascii="Times New Roman" w:hAnsi="Times New Roman"/>
          <w:szCs w:val="24"/>
        </w:rPr>
        <w:t>Nr</w:t>
      </w:r>
      <w:proofErr w:type="spellEnd"/>
      <w:r w:rsidRPr="00FC5356">
        <w:rPr>
          <w:rFonts w:ascii="Times New Roman" w:hAnsi="Times New Roman"/>
          <w:szCs w:val="24"/>
        </w:rPr>
        <w:t xml:space="preserve">, 1-TS-175 „Dėl turto perdavimo pagal panaudos sutartį Anykščių r. </w:t>
      </w:r>
      <w:proofErr w:type="spellStart"/>
      <w:r w:rsidRPr="00FC5356">
        <w:rPr>
          <w:rFonts w:ascii="Times New Roman" w:hAnsi="Times New Roman"/>
          <w:szCs w:val="24"/>
        </w:rPr>
        <w:t>Troškūnų</w:t>
      </w:r>
      <w:proofErr w:type="spellEnd"/>
      <w:r w:rsidRPr="00FC5356">
        <w:rPr>
          <w:rFonts w:ascii="Times New Roman" w:hAnsi="Times New Roman"/>
          <w:szCs w:val="24"/>
        </w:rPr>
        <w:t xml:space="preserve"> Ka</w:t>
      </w:r>
      <w:r>
        <w:rPr>
          <w:rFonts w:ascii="Times New Roman" w:hAnsi="Times New Roman"/>
          <w:szCs w:val="24"/>
        </w:rPr>
        <w:t>zio Inčiūros vidurinei mokyklai“</w:t>
      </w:r>
      <w:r w:rsidRPr="00FC5356">
        <w:rPr>
          <w:rFonts w:ascii="Times New Roman" w:hAnsi="Times New Roman"/>
          <w:szCs w:val="24"/>
        </w:rPr>
        <w:t xml:space="preserve"> pripažinimo netekusiu galios (1-T-204)</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t xml:space="preserve">56. </w:t>
      </w:r>
      <w:r w:rsidRPr="00FC5356">
        <w:rPr>
          <w:rFonts w:ascii="Times New Roman" w:hAnsi="Times New Roman"/>
          <w:szCs w:val="24"/>
        </w:rPr>
        <w:t>Dėl kompiuterinės įrangos perėmimo Savivaldybės nuosavybėn ir jos perdavimo valdyti, naudoti ir disponuoti ja patikėjimo teise (1-T-205)</w:t>
      </w:r>
    </w:p>
    <w:p w:rsidR="0094242F" w:rsidRDefault="0094242F" w:rsidP="0094242F">
      <w:pPr>
        <w:spacing w:line="360" w:lineRule="auto"/>
        <w:jc w:val="both"/>
        <w:rPr>
          <w:rFonts w:ascii="Times New Roman" w:hAnsi="Times New Roman"/>
          <w:szCs w:val="24"/>
        </w:rPr>
      </w:pPr>
      <w:r>
        <w:rPr>
          <w:rFonts w:ascii="Times New Roman" w:hAnsi="Times New Roman"/>
          <w:szCs w:val="24"/>
        </w:rPr>
        <w:t xml:space="preserve">57. </w:t>
      </w:r>
      <w:r w:rsidRPr="00FC5356">
        <w:rPr>
          <w:rFonts w:ascii="Times New Roman" w:hAnsi="Times New Roman"/>
          <w:szCs w:val="24"/>
        </w:rPr>
        <w:t>Dėl įgaliojimų suteikimo atstovauti Savivaldybę viešosios įstaigos „Aukštaitijos siaurasis geležinkelis</w:t>
      </w:r>
      <w:r>
        <w:rPr>
          <w:rFonts w:ascii="Times New Roman" w:hAnsi="Times New Roman"/>
          <w:szCs w:val="24"/>
        </w:rPr>
        <w:t>“</w:t>
      </w:r>
      <w:r w:rsidRPr="00FC5356">
        <w:rPr>
          <w:rFonts w:ascii="Times New Roman" w:hAnsi="Times New Roman"/>
          <w:szCs w:val="24"/>
        </w:rPr>
        <w:t xml:space="preserve"> visuotiniame dalininkų susirinkime (1-T-231)</w:t>
      </w:r>
    </w:p>
    <w:p w:rsidR="0094242F" w:rsidRDefault="0094242F" w:rsidP="0094242F">
      <w:pPr>
        <w:spacing w:line="360" w:lineRule="auto"/>
        <w:jc w:val="both"/>
        <w:rPr>
          <w:rFonts w:ascii="Times New Roman" w:hAnsi="Times New Roman"/>
          <w:szCs w:val="24"/>
        </w:rPr>
      </w:pPr>
      <w:r>
        <w:rPr>
          <w:rFonts w:ascii="Times New Roman" w:hAnsi="Times New Roman"/>
          <w:szCs w:val="24"/>
        </w:rPr>
        <w:t xml:space="preserve">58. </w:t>
      </w:r>
      <w:r w:rsidRPr="000314F3">
        <w:rPr>
          <w:rFonts w:ascii="Times New Roman" w:hAnsi="Times New Roman"/>
          <w:szCs w:val="24"/>
        </w:rPr>
        <w:t xml:space="preserve">Dėl Anykščių rajono savivaldybės tarybos 2020 </w:t>
      </w:r>
      <w:proofErr w:type="spellStart"/>
      <w:r w:rsidRPr="000314F3">
        <w:rPr>
          <w:rFonts w:ascii="Times New Roman" w:hAnsi="Times New Roman"/>
          <w:szCs w:val="24"/>
        </w:rPr>
        <w:t>m</w:t>
      </w:r>
      <w:proofErr w:type="spellEnd"/>
      <w:r w:rsidRPr="000314F3">
        <w:rPr>
          <w:rFonts w:ascii="Times New Roman" w:hAnsi="Times New Roman"/>
          <w:szCs w:val="24"/>
        </w:rPr>
        <w:t xml:space="preserve">. balandžio 30 </w:t>
      </w:r>
      <w:proofErr w:type="spellStart"/>
      <w:r w:rsidRPr="000314F3">
        <w:rPr>
          <w:rFonts w:ascii="Times New Roman" w:hAnsi="Times New Roman"/>
          <w:szCs w:val="24"/>
        </w:rPr>
        <w:t>d</w:t>
      </w:r>
      <w:proofErr w:type="spellEnd"/>
      <w:r w:rsidRPr="000314F3">
        <w:rPr>
          <w:rFonts w:ascii="Times New Roman" w:hAnsi="Times New Roman"/>
          <w:szCs w:val="24"/>
        </w:rPr>
        <w:t>. sprendimo</w:t>
      </w:r>
      <w:r>
        <w:rPr>
          <w:rFonts w:ascii="Times New Roman" w:hAnsi="Times New Roman"/>
          <w:szCs w:val="24"/>
        </w:rPr>
        <w:t xml:space="preserve"> </w:t>
      </w:r>
      <w:proofErr w:type="spellStart"/>
      <w:r>
        <w:rPr>
          <w:rFonts w:ascii="Times New Roman" w:hAnsi="Times New Roman"/>
          <w:szCs w:val="24"/>
        </w:rPr>
        <w:t>Nr</w:t>
      </w:r>
      <w:proofErr w:type="spellEnd"/>
      <w:r>
        <w:rPr>
          <w:rFonts w:ascii="Times New Roman" w:hAnsi="Times New Roman"/>
          <w:szCs w:val="24"/>
        </w:rPr>
        <w:t>. 1-T-109 „Dėl atleidimo nuo</w:t>
      </w:r>
      <w:r w:rsidRPr="000314F3">
        <w:rPr>
          <w:rFonts w:ascii="Times New Roman" w:hAnsi="Times New Roman"/>
          <w:szCs w:val="24"/>
        </w:rPr>
        <w:t xml:space="preserve"> negyvenamųjų statinių ir patalpų nuomos mokesčio ar jo sumažinimo" pakeitimo</w:t>
      </w:r>
      <w:r>
        <w:rPr>
          <w:rFonts w:ascii="Times New Roman" w:hAnsi="Times New Roman"/>
          <w:szCs w:val="24"/>
        </w:rPr>
        <w:t xml:space="preserve"> (1-T-242)</w:t>
      </w:r>
    </w:p>
    <w:p w:rsidR="0094242F" w:rsidRPr="00FC5356" w:rsidRDefault="0094242F" w:rsidP="0094242F">
      <w:pPr>
        <w:spacing w:line="360" w:lineRule="auto"/>
        <w:jc w:val="both"/>
        <w:rPr>
          <w:rFonts w:ascii="Times New Roman" w:hAnsi="Times New Roman"/>
          <w:szCs w:val="24"/>
        </w:rPr>
      </w:pPr>
      <w:r>
        <w:rPr>
          <w:rFonts w:ascii="Times New Roman" w:hAnsi="Times New Roman"/>
          <w:szCs w:val="24"/>
        </w:rPr>
        <w:lastRenderedPageBreak/>
        <w:t xml:space="preserve">59. </w:t>
      </w:r>
      <w:r w:rsidRPr="000314F3">
        <w:rPr>
          <w:rFonts w:ascii="Times New Roman" w:hAnsi="Times New Roman"/>
          <w:szCs w:val="24"/>
        </w:rPr>
        <w:t>Dėl A</w:t>
      </w:r>
      <w:r>
        <w:rPr>
          <w:rFonts w:ascii="Times New Roman" w:hAnsi="Times New Roman"/>
          <w:szCs w:val="24"/>
        </w:rPr>
        <w:t>n</w:t>
      </w:r>
      <w:r w:rsidRPr="000314F3">
        <w:rPr>
          <w:rFonts w:ascii="Times New Roman" w:hAnsi="Times New Roman"/>
          <w:szCs w:val="24"/>
        </w:rPr>
        <w:t xml:space="preserve">ykščių rajono savivaldybės tarybos 2018 </w:t>
      </w:r>
      <w:proofErr w:type="spellStart"/>
      <w:r w:rsidRPr="000314F3">
        <w:rPr>
          <w:rFonts w:ascii="Times New Roman" w:hAnsi="Times New Roman"/>
          <w:szCs w:val="24"/>
        </w:rPr>
        <w:t>m</w:t>
      </w:r>
      <w:proofErr w:type="spellEnd"/>
      <w:r w:rsidRPr="000314F3">
        <w:rPr>
          <w:rFonts w:ascii="Times New Roman" w:hAnsi="Times New Roman"/>
          <w:szCs w:val="24"/>
        </w:rPr>
        <w:t xml:space="preserve">. gegužės 30 </w:t>
      </w:r>
      <w:proofErr w:type="spellStart"/>
      <w:r w:rsidRPr="000314F3">
        <w:rPr>
          <w:rFonts w:ascii="Times New Roman" w:hAnsi="Times New Roman"/>
          <w:szCs w:val="24"/>
        </w:rPr>
        <w:t>d</w:t>
      </w:r>
      <w:proofErr w:type="spellEnd"/>
      <w:r w:rsidRPr="000314F3">
        <w:rPr>
          <w:rFonts w:ascii="Times New Roman" w:hAnsi="Times New Roman"/>
          <w:szCs w:val="24"/>
        </w:rPr>
        <w:t xml:space="preserve">. sprendimo </w:t>
      </w:r>
      <w:proofErr w:type="spellStart"/>
      <w:r w:rsidRPr="000314F3">
        <w:rPr>
          <w:rFonts w:ascii="Times New Roman" w:hAnsi="Times New Roman"/>
          <w:szCs w:val="24"/>
        </w:rPr>
        <w:t>Nr</w:t>
      </w:r>
      <w:proofErr w:type="spellEnd"/>
      <w:r w:rsidRPr="000314F3">
        <w:rPr>
          <w:rFonts w:ascii="Times New Roman" w:hAnsi="Times New Roman"/>
          <w:szCs w:val="24"/>
        </w:rPr>
        <w:t>. 1-TS-182 „Dėl vietinės rinkliavos už leidimo prekiauti ar teikti paslaugas Anykščių rajono savivaldybės teritorijos viešosiose vietose išdavimo nuostatų patvirtinimo“ pakeitimo</w:t>
      </w:r>
      <w:r>
        <w:rPr>
          <w:rFonts w:ascii="Times New Roman" w:hAnsi="Times New Roman"/>
          <w:szCs w:val="24"/>
        </w:rPr>
        <w:t xml:space="preserve"> (1-T-243)</w:t>
      </w:r>
    </w:p>
    <w:p w:rsidR="0094242F" w:rsidRPr="00FC5356" w:rsidRDefault="0094242F" w:rsidP="0094242F">
      <w:pPr>
        <w:spacing w:line="360" w:lineRule="auto"/>
        <w:jc w:val="both"/>
        <w:rPr>
          <w:rFonts w:ascii="Times New Roman" w:hAnsi="Times New Roman"/>
          <w:b/>
          <w:szCs w:val="24"/>
        </w:rPr>
      </w:pPr>
      <w:r w:rsidRPr="00FC5356">
        <w:rPr>
          <w:rFonts w:ascii="Times New Roman" w:hAnsi="Times New Roman"/>
          <w:b/>
          <w:szCs w:val="24"/>
        </w:rPr>
        <w:t>Pranešėja</w:t>
      </w:r>
      <w:r>
        <w:rPr>
          <w:rFonts w:ascii="Times New Roman" w:hAnsi="Times New Roman"/>
          <w:b/>
          <w:szCs w:val="24"/>
        </w:rPr>
        <w:t xml:space="preserve"> </w:t>
      </w:r>
      <w:r w:rsidRPr="00FC5356">
        <w:rPr>
          <w:rFonts w:ascii="Times New Roman" w:hAnsi="Times New Roman"/>
          <w:b/>
          <w:szCs w:val="24"/>
        </w:rPr>
        <w:t>– Audronė Savickienė</w:t>
      </w:r>
    </w:p>
    <w:p w:rsidR="0094242F" w:rsidRDefault="0094242F" w:rsidP="0094242F">
      <w:pPr>
        <w:jc w:val="both"/>
      </w:pPr>
      <w:bookmarkStart w:id="1" w:name="_GoBack"/>
      <w:bookmarkEnd w:id="1"/>
    </w:p>
    <w:bookmarkEnd w:id="0"/>
    <w:p w:rsidR="00414BFF" w:rsidRDefault="00414BFF" w:rsidP="00414BFF">
      <w:pPr>
        <w:overflowPunct/>
        <w:autoSpaceDE/>
        <w:autoSpaceDN/>
        <w:adjustRightInd/>
        <w:spacing w:after="160" w:line="360" w:lineRule="auto"/>
        <w:jc w:val="both"/>
        <w:textAlignment w:val="auto"/>
      </w:pPr>
    </w:p>
    <w:p w:rsidR="00BD5DC5" w:rsidRPr="00414BFF" w:rsidRDefault="00414BFF" w:rsidP="00BD5DC5">
      <w:pPr>
        <w:overflowPunct/>
        <w:autoSpaceDE/>
        <w:autoSpaceDN/>
        <w:adjustRightInd/>
        <w:spacing w:after="160" w:line="360" w:lineRule="auto"/>
        <w:jc w:val="both"/>
        <w:textAlignment w:val="auto"/>
        <w:rPr>
          <w:b/>
        </w:rPr>
      </w:pPr>
      <w:r>
        <w:t xml:space="preserve">           </w:t>
      </w:r>
    </w:p>
    <w:p w:rsidR="006B712E" w:rsidRPr="00414BFF" w:rsidRDefault="006B712E" w:rsidP="00414BFF">
      <w:pPr>
        <w:overflowPunct/>
        <w:autoSpaceDE/>
        <w:autoSpaceDN/>
        <w:adjustRightInd/>
        <w:spacing w:after="160" w:line="360" w:lineRule="auto"/>
        <w:jc w:val="both"/>
        <w:textAlignment w:val="auto"/>
        <w:rPr>
          <w:b/>
        </w:rPr>
      </w:pPr>
    </w:p>
    <w:sectPr w:rsidR="006B712E" w:rsidRPr="00414BFF" w:rsidSect="00C7589D">
      <w:headerReference w:type="even" r:id="rId7"/>
      <w:headerReference w:type="default" r:id="rId8"/>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285" w:rsidRDefault="00013285">
      <w:r>
        <w:separator/>
      </w:r>
    </w:p>
  </w:endnote>
  <w:endnote w:type="continuationSeparator" w:id="0">
    <w:p w:rsidR="00013285" w:rsidRDefault="0001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285" w:rsidRDefault="00013285">
      <w:r>
        <w:separator/>
      </w:r>
    </w:p>
  </w:footnote>
  <w:footnote w:type="continuationSeparator" w:id="0">
    <w:p w:rsidR="00013285" w:rsidRDefault="00013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05CEA" w:rsidRDefault="0001328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4242F">
      <w:rPr>
        <w:rStyle w:val="Puslapionumeris"/>
        <w:noProof/>
      </w:rPr>
      <w:t>2</w:t>
    </w:r>
    <w:r>
      <w:rPr>
        <w:rStyle w:val="Puslapionumeris"/>
      </w:rPr>
      <w:fldChar w:fldCharType="end"/>
    </w:r>
  </w:p>
  <w:p w:rsidR="00B05CEA" w:rsidRDefault="0001328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12E"/>
    <w:rsid w:val="00005305"/>
    <w:rsid w:val="00013285"/>
    <w:rsid w:val="000A5CC9"/>
    <w:rsid w:val="001F6D69"/>
    <w:rsid w:val="002116AD"/>
    <w:rsid w:val="003114F9"/>
    <w:rsid w:val="003368D8"/>
    <w:rsid w:val="004118D0"/>
    <w:rsid w:val="00414BFF"/>
    <w:rsid w:val="00421D7F"/>
    <w:rsid w:val="004E1412"/>
    <w:rsid w:val="006165C2"/>
    <w:rsid w:val="00625C20"/>
    <w:rsid w:val="00633B03"/>
    <w:rsid w:val="00685C1A"/>
    <w:rsid w:val="006B6A27"/>
    <w:rsid w:val="006B712E"/>
    <w:rsid w:val="0078685F"/>
    <w:rsid w:val="00827106"/>
    <w:rsid w:val="008A19AD"/>
    <w:rsid w:val="0094242F"/>
    <w:rsid w:val="00953393"/>
    <w:rsid w:val="00A351C3"/>
    <w:rsid w:val="00B15B0B"/>
    <w:rsid w:val="00B4302F"/>
    <w:rsid w:val="00B73AB3"/>
    <w:rsid w:val="00BC6EA1"/>
    <w:rsid w:val="00BD5DC5"/>
    <w:rsid w:val="00C1479B"/>
    <w:rsid w:val="00C73B6D"/>
    <w:rsid w:val="00CC3700"/>
    <w:rsid w:val="00D95D73"/>
    <w:rsid w:val="00E871CC"/>
    <w:rsid w:val="00F51E32"/>
    <w:rsid w:val="00FD4F84"/>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6171</Words>
  <Characters>3519</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Taryba</dc:creator>
  <cp:lastModifiedBy>„Windows“ vartotojas</cp:lastModifiedBy>
  <cp:revision>3</cp:revision>
  <dcterms:created xsi:type="dcterms:W3CDTF">2020-05-21T10:14:00Z</dcterms:created>
  <dcterms:modified xsi:type="dcterms:W3CDTF">2020-05-21T15:19:00Z</dcterms:modified>
</cp:coreProperties>
</file>